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196"/>
        <w:gridCol w:w="2352"/>
        <w:gridCol w:w="1948"/>
        <w:gridCol w:w="1339"/>
        <w:gridCol w:w="1472"/>
        <w:gridCol w:w="1705"/>
      </w:tblGrid>
      <w:tr w:rsidR="00146DEC" w14:paraId="4B1F57AB" w14:textId="77777777" w:rsidTr="00146DEC">
        <w:tc>
          <w:tcPr>
            <w:tcW w:w="1938" w:type="dxa"/>
          </w:tcPr>
          <w:p w14:paraId="40437E2D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Community Problem/Need</w:t>
            </w:r>
          </w:p>
        </w:tc>
        <w:tc>
          <w:tcPr>
            <w:tcW w:w="2196" w:type="dxa"/>
          </w:tcPr>
          <w:p w14:paraId="784C5E2F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Project Resources</w:t>
            </w:r>
          </w:p>
        </w:tc>
        <w:tc>
          <w:tcPr>
            <w:tcW w:w="2352" w:type="dxa"/>
          </w:tcPr>
          <w:p w14:paraId="24C6291D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Core Project Components</w:t>
            </w:r>
          </w:p>
        </w:tc>
        <w:tc>
          <w:tcPr>
            <w:tcW w:w="1948" w:type="dxa"/>
          </w:tcPr>
          <w:p w14:paraId="6123F0B6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Evidence of Project Implementation &amp; Participation</w:t>
            </w:r>
          </w:p>
        </w:tc>
        <w:tc>
          <w:tcPr>
            <w:tcW w:w="4516" w:type="dxa"/>
            <w:gridSpan w:val="3"/>
          </w:tcPr>
          <w:p w14:paraId="3AD65248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Evidence of Change</w:t>
            </w:r>
          </w:p>
        </w:tc>
      </w:tr>
      <w:tr w:rsidR="00146DEC" w14:paraId="1E4CB62E" w14:textId="77777777" w:rsidTr="00146DEC">
        <w:trPr>
          <w:trHeight w:val="1448"/>
        </w:trPr>
        <w:tc>
          <w:tcPr>
            <w:tcW w:w="1938" w:type="dxa"/>
          </w:tcPr>
          <w:p w14:paraId="0C7307DA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Problem :</w:t>
            </w:r>
          </w:p>
          <w:p w14:paraId="3400E9AC" w14:textId="77777777" w:rsidR="00146DEC" w:rsidRDefault="00146DEC" w:rsidP="00146DEC">
            <w:pPr>
              <w:jc w:val="center"/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The community problem that the program activities (interventions) are designed to address</w:t>
            </w:r>
          </w:p>
        </w:tc>
        <w:tc>
          <w:tcPr>
            <w:tcW w:w="2196" w:type="dxa"/>
          </w:tcPr>
          <w:p w14:paraId="22113D29" w14:textId="77777777" w:rsidR="00146DEC" w:rsidRPr="00146DEC" w:rsidRDefault="00146DEC" w:rsidP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Inputs:</w:t>
            </w:r>
          </w:p>
          <w:p w14:paraId="0A6400ED" w14:textId="77777777" w:rsidR="00146DEC" w:rsidRDefault="00146DEC" w:rsidP="00146DEC"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What we invest-Include the number of sites, number of member positions, and other human, financial, organizational, and community resources to carry out a program’s activities</w:t>
            </w:r>
          </w:p>
        </w:tc>
        <w:tc>
          <w:tcPr>
            <w:tcW w:w="2352" w:type="dxa"/>
          </w:tcPr>
          <w:p w14:paraId="39842BF6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Activities:</w:t>
            </w:r>
          </w:p>
          <w:p w14:paraId="1E97481F" w14:textId="6E4A1B70" w:rsidR="00146DEC" w:rsidRPr="00146DEC" w:rsidRDefault="00146DEC" w:rsidP="0008417C">
            <w:pPr>
              <w:rPr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What we do-</w:t>
            </w:r>
            <w:r w:rsidR="0008417C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he processes, tools, events, and actions that are used to bring about the programs intended changes or results.</w:t>
            </w:r>
            <w:r w:rsidRPr="00146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14:paraId="2CB6993E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>Outputs:</w:t>
            </w:r>
          </w:p>
          <w:p w14:paraId="74219A0A" w14:textId="77777777" w:rsidR="00146DEC" w:rsidRPr="00146DEC" w:rsidRDefault="00146DEC">
            <w:pPr>
              <w:rPr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>Direct products from program activities</w:t>
            </w:r>
            <w:r w:rsidRPr="00146D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481F6C84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</w:t>
            </w:r>
          </w:p>
          <w:p w14:paraId="7892D998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Short term </w:t>
            </w:r>
          </w:p>
          <w:p w14:paraId="34B28DA9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DEC">
              <w:rPr>
                <w:rFonts w:ascii="Times New Roman" w:hAnsi="Times New Roman" w:cs="Times New Roman"/>
                <w:sz w:val="20"/>
                <w:szCs w:val="20"/>
              </w:rPr>
              <w:t xml:space="preserve">Changes in knowledge, skills, attitudes, opinions </w:t>
            </w:r>
          </w:p>
        </w:tc>
        <w:tc>
          <w:tcPr>
            <w:tcW w:w="1472" w:type="dxa"/>
          </w:tcPr>
          <w:p w14:paraId="40F16689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</w:t>
            </w:r>
          </w:p>
          <w:p w14:paraId="07F75CF5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Medium Term</w:t>
            </w:r>
          </w:p>
          <w:p w14:paraId="37B5C58C" w14:textId="77777777" w:rsidR="00146DEC" w:rsidRPr="00146DEC" w:rsidRDefault="0014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Changes in behavior or action that result from participants new knowledge </w:t>
            </w:r>
          </w:p>
        </w:tc>
        <w:tc>
          <w:tcPr>
            <w:tcW w:w="1705" w:type="dxa"/>
          </w:tcPr>
          <w:p w14:paraId="53685B95" w14:textId="77777777" w:rsid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Outcome Long Term </w:t>
            </w:r>
          </w:p>
          <w:p w14:paraId="658E4728" w14:textId="77777777" w:rsidR="00146DEC" w:rsidRPr="00146DEC" w:rsidRDefault="0014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Meaningful changes, often in their condition of status in life</w:t>
            </w:r>
          </w:p>
        </w:tc>
      </w:tr>
      <w:tr w:rsidR="00146DEC" w14:paraId="5631FA6D" w14:textId="77777777" w:rsidTr="00146DEC">
        <w:trPr>
          <w:trHeight w:val="4589"/>
        </w:trPr>
        <w:tc>
          <w:tcPr>
            <w:tcW w:w="1938" w:type="dxa"/>
          </w:tcPr>
          <w:p w14:paraId="7FF5C4B8" w14:textId="77777777" w:rsidR="00146DEC" w:rsidRPr="00146DEC" w:rsidRDefault="00146DEC" w:rsidP="00146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1288C806" w14:textId="77777777" w:rsidR="00146DEC" w:rsidRPr="00146DEC" w:rsidRDefault="00146DEC" w:rsidP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246E475A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35B411E0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581E9178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7BF934B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7B8270E5" w14:textId="77777777" w:rsidR="00146DEC" w:rsidRPr="00146DEC" w:rsidRDefault="00146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60FD8A" w14:textId="77777777" w:rsidR="00417778" w:rsidRDefault="00417778"/>
    <w:sectPr w:rsidR="00417778" w:rsidSect="00146D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7E60" w14:textId="77777777" w:rsidR="00146DEC" w:rsidRDefault="00146DEC" w:rsidP="00146DEC">
      <w:pPr>
        <w:spacing w:after="0" w:line="240" w:lineRule="auto"/>
      </w:pPr>
      <w:r>
        <w:separator/>
      </w:r>
    </w:p>
  </w:endnote>
  <w:endnote w:type="continuationSeparator" w:id="0">
    <w:p w14:paraId="52DC1D74" w14:textId="77777777" w:rsidR="00146DEC" w:rsidRDefault="00146DEC" w:rsidP="001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CBF3" w14:textId="77777777" w:rsidR="00146DEC" w:rsidRDefault="00146DEC" w:rsidP="00146DEC">
      <w:pPr>
        <w:spacing w:after="0" w:line="240" w:lineRule="auto"/>
      </w:pPr>
      <w:r>
        <w:separator/>
      </w:r>
    </w:p>
  </w:footnote>
  <w:footnote w:type="continuationSeparator" w:id="0">
    <w:p w14:paraId="6B702426" w14:textId="77777777" w:rsidR="00146DEC" w:rsidRDefault="00146DEC" w:rsidP="0014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68DD" w14:textId="77777777" w:rsidR="00146DEC" w:rsidRPr="00146DEC" w:rsidRDefault="00146DEC" w:rsidP="00146DE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46DEC">
      <w:rPr>
        <w:rFonts w:ascii="Times New Roman" w:hAnsi="Times New Roman" w:cs="Times New Roman"/>
        <w:sz w:val="24"/>
        <w:szCs w:val="24"/>
      </w:rPr>
      <w:t xml:space="preserve">Logic Model Template </w:t>
    </w:r>
  </w:p>
  <w:p w14:paraId="2B5CA8F9" w14:textId="77777777" w:rsidR="00146DEC" w:rsidRDefault="0014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EC"/>
    <w:rsid w:val="0008417C"/>
    <w:rsid w:val="00146DEC"/>
    <w:rsid w:val="00417778"/>
    <w:rsid w:val="009B77F9"/>
    <w:rsid w:val="00E85227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13CD"/>
  <w15:chartTrackingRefBased/>
  <w15:docId w15:val="{3BA3D68D-57F0-4A7A-AA57-2A17FD6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EC"/>
  </w:style>
  <w:style w:type="paragraph" w:styleId="Footer">
    <w:name w:val="footer"/>
    <w:basedOn w:val="Normal"/>
    <w:link w:val="FooterChar"/>
    <w:uiPriority w:val="99"/>
    <w:unhideWhenUsed/>
    <w:rsid w:val="0014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EC"/>
  </w:style>
  <w:style w:type="paragraph" w:styleId="Revision">
    <w:name w:val="Revision"/>
    <w:hidden/>
    <w:uiPriority w:val="99"/>
    <w:semiHidden/>
    <w:rsid w:val="00FD67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Jackson</dc:creator>
  <cp:keywords/>
  <dc:description/>
  <cp:lastModifiedBy>Michelle Zinke</cp:lastModifiedBy>
  <cp:revision>4</cp:revision>
  <dcterms:created xsi:type="dcterms:W3CDTF">2020-10-23T17:50:00Z</dcterms:created>
  <dcterms:modified xsi:type="dcterms:W3CDTF">2020-10-26T14:32:00Z</dcterms:modified>
</cp:coreProperties>
</file>