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1E68" w14:textId="55D414AB" w:rsidR="008D334D" w:rsidRPr="001A0DBC" w:rsidRDefault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Community Problem/Need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The community problem that the program activities (interventions) are designed to address.</w:t>
      </w:r>
    </w:p>
    <w:p w14:paraId="7829E968" w14:textId="7AEC3E80" w:rsidR="008D334D" w:rsidRPr="001A0DBC" w:rsidRDefault="008D334D">
      <w:pPr>
        <w:rPr>
          <w:rFonts w:ascii="Calibri" w:hAnsi="Calibri" w:cs="Calibri"/>
          <w:b/>
          <w:bCs/>
          <w:sz w:val="22"/>
          <w:szCs w:val="22"/>
        </w:rPr>
      </w:pPr>
    </w:p>
    <w:p w14:paraId="5426C14A" w14:textId="4429C59A" w:rsidR="008D334D" w:rsidRPr="001A0DBC" w:rsidRDefault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Project Resources/Inputs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Resources necessary to deliver the interventions (the number of sites, number of members, member characteristics, other resources).</w:t>
      </w:r>
    </w:p>
    <w:p w14:paraId="3025AFB5" w14:textId="30D26F39" w:rsidR="008D334D" w:rsidRPr="001A0DBC" w:rsidRDefault="008D334D">
      <w:pPr>
        <w:rPr>
          <w:rFonts w:ascii="Calibri" w:hAnsi="Calibri" w:cs="Calibri"/>
          <w:b/>
          <w:bCs/>
          <w:sz w:val="22"/>
          <w:szCs w:val="22"/>
        </w:rPr>
      </w:pPr>
    </w:p>
    <w:p w14:paraId="20C0B724" w14:textId="118E8ADA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Core Activities</w:t>
      </w:r>
      <w:r w:rsidRPr="001A0DBC">
        <w:rPr>
          <w:rFonts w:ascii="Calibri" w:hAnsi="Calibri" w:cs="Calibri"/>
          <w:b/>
          <w:bCs/>
          <w:sz w:val="22"/>
          <w:szCs w:val="22"/>
        </w:rPr>
        <w:br/>
      </w:r>
      <w:r w:rsidRPr="001A0DBC">
        <w:rPr>
          <w:rFonts w:ascii="Calibri" w:hAnsi="Calibri" w:cs="Calibri"/>
          <w:sz w:val="22"/>
          <w:szCs w:val="22"/>
        </w:rPr>
        <w:t>Defined interventions (duration and dosage of intervention, target population).</w:t>
      </w:r>
    </w:p>
    <w:p w14:paraId="34BA7514" w14:textId="702A6052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24BE24C0" w14:textId="247181DF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Project Implementation &amp; Participation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Outputs: Direct products from program activities (number of beneficiaries served, types and number of activities conducted, equity gaps closed), Performance Measure used as indicator.</w:t>
      </w:r>
    </w:p>
    <w:p w14:paraId="2B568192" w14:textId="30B58825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3F34BF92" w14:textId="31901617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Theory of Change: Short-Term Outcome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Changes in knowledge, skills, attitudes, opinions.</w:t>
      </w:r>
    </w:p>
    <w:p w14:paraId="499D949E" w14:textId="3D5B4086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70C72753" w14:textId="7FAC2E2B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Theory of Change: Medium-Term Outcome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Changes in behavior or action that result from participants new knowledge.</w:t>
      </w:r>
    </w:p>
    <w:p w14:paraId="2115BB63" w14:textId="59C27C43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</w:p>
    <w:p w14:paraId="1525F221" w14:textId="0B742235" w:rsidR="008D334D" w:rsidRPr="001A0DBC" w:rsidRDefault="008D334D" w:rsidP="008D334D">
      <w:pPr>
        <w:rPr>
          <w:rFonts w:ascii="Calibri" w:hAnsi="Calibri" w:cs="Calibri"/>
          <w:sz w:val="22"/>
          <w:szCs w:val="22"/>
        </w:rPr>
      </w:pP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t>Theory of Change: Long-Term Outcome</w:t>
      </w:r>
      <w:r w:rsidRPr="001A0DB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1A0DBC">
        <w:rPr>
          <w:rFonts w:ascii="Calibri" w:hAnsi="Calibri" w:cs="Calibri"/>
          <w:sz w:val="22"/>
          <w:szCs w:val="22"/>
        </w:rPr>
        <w:t>Meaningful changes, often in their condition of status in life.</w:t>
      </w:r>
      <w:r w:rsidRPr="001A0DBC">
        <w:rPr>
          <w:rFonts w:ascii="Calibri" w:hAnsi="Calibri" w:cs="Calibri"/>
          <w:sz w:val="22"/>
          <w:szCs w:val="22"/>
          <w:u w:val="single"/>
        </w:rPr>
        <w:br/>
      </w:r>
    </w:p>
    <w:sectPr w:rsidR="008D334D" w:rsidRPr="001A0D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3CE3" w14:textId="77777777" w:rsidR="008D334D" w:rsidRDefault="008D334D" w:rsidP="008D334D">
      <w:pPr>
        <w:spacing w:after="0" w:line="240" w:lineRule="auto"/>
      </w:pPr>
      <w:r>
        <w:separator/>
      </w:r>
    </w:p>
  </w:endnote>
  <w:endnote w:type="continuationSeparator" w:id="0">
    <w:p w14:paraId="1F7C8239" w14:textId="77777777" w:rsidR="008D334D" w:rsidRDefault="008D334D" w:rsidP="008D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42F9" w14:textId="77777777" w:rsidR="008D334D" w:rsidRDefault="008D334D" w:rsidP="008D334D">
      <w:pPr>
        <w:spacing w:after="0" w:line="240" w:lineRule="auto"/>
      </w:pPr>
      <w:r>
        <w:separator/>
      </w:r>
    </w:p>
  </w:footnote>
  <w:footnote w:type="continuationSeparator" w:id="0">
    <w:p w14:paraId="1BA77CEC" w14:textId="77777777" w:rsidR="008D334D" w:rsidRDefault="008D334D" w:rsidP="008D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655" w14:textId="7D45E3C0" w:rsidR="008D334D" w:rsidRPr="008D334D" w:rsidRDefault="008D334D" w:rsidP="008D334D">
    <w:pPr>
      <w:rPr>
        <w:rFonts w:asciiTheme="minorHAnsi" w:hAnsiTheme="minorHAnsi" w:cstheme="minorHAnsi"/>
        <w:sz w:val="24"/>
        <w:szCs w:val="24"/>
      </w:rPr>
    </w:pPr>
    <w:r w:rsidRPr="008D334D">
      <w:rPr>
        <w:rFonts w:asciiTheme="minorHAnsi" w:hAnsiTheme="minorHAnsi" w:cstheme="minorHAnsi"/>
        <w:sz w:val="24"/>
        <w:szCs w:val="24"/>
      </w:rPr>
      <w:t>Logic Model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D"/>
    <w:rsid w:val="00011C55"/>
    <w:rsid w:val="00126F72"/>
    <w:rsid w:val="00146275"/>
    <w:rsid w:val="001A0DBC"/>
    <w:rsid w:val="00556CF5"/>
    <w:rsid w:val="006904EB"/>
    <w:rsid w:val="00726331"/>
    <w:rsid w:val="008D334D"/>
    <w:rsid w:val="00966928"/>
    <w:rsid w:val="00A74537"/>
    <w:rsid w:val="00BF5455"/>
    <w:rsid w:val="00C21AD5"/>
    <w:rsid w:val="00F15613"/>
    <w:rsid w:val="00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E6FA"/>
  <w15:chartTrackingRefBased/>
  <w15:docId w15:val="{E6DFC267-B840-4A3D-9809-FABDB79A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34D"/>
  </w:style>
  <w:style w:type="paragraph" w:styleId="Footer">
    <w:name w:val="footer"/>
    <w:basedOn w:val="Normal"/>
    <w:link w:val="FooterChar"/>
    <w:uiPriority w:val="99"/>
    <w:unhideWhenUsed/>
    <w:rsid w:val="008D3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Dulaney, Joni S</dc:creator>
  <cp:keywords/>
  <dc:description/>
  <cp:lastModifiedBy>Cathleen Plager</cp:lastModifiedBy>
  <cp:revision>2</cp:revision>
  <dcterms:created xsi:type="dcterms:W3CDTF">2026-02-04T19:23:00Z</dcterms:created>
  <dcterms:modified xsi:type="dcterms:W3CDTF">2026-02-04T19:23:00Z</dcterms:modified>
</cp:coreProperties>
</file>